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2A516E" w14:textId="77777777" w:rsidR="006702B8" w:rsidRPr="006702B8" w:rsidRDefault="006702B8" w:rsidP="006702B8">
      <w:pPr>
        <w:shd w:val="clear" w:color="auto" w:fill="FFFFFF"/>
        <w:spacing w:before="180" w:after="180" w:line="240" w:lineRule="auto"/>
        <w:rPr>
          <w:rFonts w:ascii="Helvetica" w:eastAsia="Times New Roman" w:hAnsi="Helvetica" w:cs="Helvetica"/>
          <w:color w:val="2D3B45"/>
          <w:sz w:val="24"/>
          <w:szCs w:val="24"/>
        </w:rPr>
      </w:pPr>
      <w:r w:rsidRPr="006702B8">
        <w:rPr>
          <w:rFonts w:ascii="Helvetica" w:eastAsia="Times New Roman" w:hAnsi="Helvetica" w:cs="Helvetica"/>
          <w:color w:val="2D3B45"/>
        </w:rPr>
        <w:t>Answer the following in one page for each question using assigned material as your reference. As is indicated on the Syllabus, each response should be between 350 and 500 words. You are to develop and define information in regards to the question and then provide meaning and interpretation of the information to fit with the question. Use only assigned materials.</w:t>
      </w:r>
    </w:p>
    <w:p w14:paraId="3182D2E9" w14:textId="77777777" w:rsidR="006702B8" w:rsidRPr="006702B8" w:rsidRDefault="006702B8" w:rsidP="006702B8">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6702B8">
        <w:rPr>
          <w:rFonts w:ascii="Helvetica" w:eastAsia="Times New Roman" w:hAnsi="Helvetica" w:cs="Helvetica"/>
          <w:color w:val="2D3B45"/>
        </w:rPr>
        <w:t xml:space="preserve">Read the Abolitionist tract by David Walker "An Appeal to the </w:t>
      </w:r>
      <w:proofErr w:type="spellStart"/>
      <w:r w:rsidRPr="006702B8">
        <w:rPr>
          <w:rFonts w:ascii="Helvetica" w:eastAsia="Times New Roman" w:hAnsi="Helvetica" w:cs="Helvetica"/>
          <w:color w:val="2D3B45"/>
        </w:rPr>
        <w:t>Coloured</w:t>
      </w:r>
      <w:proofErr w:type="spellEnd"/>
      <w:r w:rsidRPr="006702B8">
        <w:rPr>
          <w:rFonts w:ascii="Helvetica" w:eastAsia="Times New Roman" w:hAnsi="Helvetica" w:cs="Helvetica"/>
          <w:color w:val="2D3B45"/>
        </w:rPr>
        <w:t xml:space="preserve"> Citizens" and explain how his argument fits with your </w:t>
      </w:r>
      <w:proofErr w:type="gramStart"/>
      <w:r w:rsidRPr="006702B8">
        <w:rPr>
          <w:rFonts w:ascii="Helvetica" w:eastAsia="Times New Roman" w:hAnsi="Helvetica" w:cs="Helvetica"/>
          <w:color w:val="2D3B45"/>
        </w:rPr>
        <w:t>texts</w:t>
      </w:r>
      <w:proofErr w:type="gramEnd"/>
      <w:r w:rsidRPr="006702B8">
        <w:rPr>
          <w:rFonts w:ascii="Helvetica" w:eastAsia="Times New Roman" w:hAnsi="Helvetica" w:cs="Helvetica"/>
          <w:color w:val="2D3B45"/>
        </w:rPr>
        <w:t xml:space="preserve"> information about abolitionism right before the Civil War (particularly with John Brown).</w:t>
      </w:r>
    </w:p>
    <w:p w14:paraId="02E20858" w14:textId="77777777" w:rsidR="006702B8" w:rsidRPr="006702B8" w:rsidRDefault="006702B8" w:rsidP="006702B8">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6702B8">
        <w:rPr>
          <w:rFonts w:ascii="Helvetica" w:eastAsia="Times New Roman" w:hAnsi="Helvetica" w:cs="Helvetica"/>
          <w:color w:val="2D3B45"/>
        </w:rPr>
        <w:t xml:space="preserve">Besides being an anti-slavery movement, how does abolitionism enhance a fundamentally different value system in the North than is evident in the South – also think of this question in terms of the Woman's rights movement begun in Northern states after 1848.  How does the document "Declaration of Sentiments show a clear divide between North and </w:t>
      </w:r>
      <w:proofErr w:type="gramStart"/>
      <w:r w:rsidRPr="006702B8">
        <w:rPr>
          <w:rFonts w:ascii="Helvetica" w:eastAsia="Times New Roman" w:hAnsi="Helvetica" w:cs="Helvetica"/>
          <w:color w:val="2D3B45"/>
        </w:rPr>
        <w:t>South.</w:t>
      </w:r>
      <w:proofErr w:type="gramEnd"/>
    </w:p>
    <w:p w14:paraId="048E19A0" w14:textId="3466C753" w:rsidR="00B64848" w:rsidRDefault="006702B8" w:rsidP="006702B8">
      <w:r w:rsidRPr="006702B8">
        <w:rPr>
          <w:rFonts w:ascii="Arial" w:eastAsia="Times New Roman" w:hAnsi="Arial" w:cs="Arial"/>
          <w:color w:val="2D3B45"/>
          <w:sz w:val="24"/>
          <w:szCs w:val="24"/>
          <w:shd w:val="clear" w:color="auto" w:fill="FFFFFF"/>
        </w:rPr>
        <w:t>    </w:t>
      </w:r>
      <w:r w:rsidRPr="006702B8">
        <w:rPr>
          <w:rFonts w:ascii="Arial" w:eastAsia="Times New Roman" w:hAnsi="Arial" w:cs="Arial"/>
          <w:color w:val="2D3B45"/>
          <w:shd w:val="clear" w:color="auto" w:fill="FFFFFF"/>
        </w:rPr>
        <w:t xml:space="preserve">3.  Now that you've read about both Northern and Southern society prior to the Civil War, what are the main differences (economic </w:t>
      </w:r>
      <w:proofErr w:type="spellStart"/>
      <w:r w:rsidRPr="006702B8">
        <w:rPr>
          <w:rFonts w:ascii="Arial" w:eastAsia="Times New Roman" w:hAnsi="Arial" w:cs="Arial"/>
          <w:color w:val="2D3B45"/>
          <w:shd w:val="clear" w:color="auto" w:fill="FFFFFF"/>
        </w:rPr>
        <w:t>sytstems</w:t>
      </w:r>
      <w:proofErr w:type="spellEnd"/>
      <w:r w:rsidRPr="006702B8">
        <w:rPr>
          <w:rFonts w:ascii="Arial" w:eastAsia="Times New Roman" w:hAnsi="Arial" w:cs="Arial"/>
          <w:color w:val="2D3B45"/>
          <w:shd w:val="clear" w:color="auto" w:fill="FFFFFF"/>
        </w:rPr>
        <w:t>, treatment of women, religious experimentation, views on the worth of people meaning the mentality of the planter v. the abolitionist) and what makes them so significant so as to eventually cause a Civil War?</w:t>
      </w:r>
      <w:bookmarkStart w:id="0" w:name="_GoBack"/>
      <w:bookmarkEnd w:id="0"/>
    </w:p>
    <w:sectPr w:rsidR="00B648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7E29FC"/>
    <w:multiLevelType w:val="multilevel"/>
    <w:tmpl w:val="B0E036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2B8"/>
    <w:rsid w:val="004D38F9"/>
    <w:rsid w:val="006702B8"/>
    <w:rsid w:val="00AE1D19"/>
    <w:rsid w:val="00BB22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2DFF77"/>
  <w15:chartTrackingRefBased/>
  <w15:docId w15:val="{F3F0DE95-7534-48C0-B15A-CA1309562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866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192</Words>
  <Characters>1099</Characters>
  <Application>Microsoft Office Word</Application>
  <DocSecurity>0</DocSecurity>
  <Lines>9</Lines>
  <Paragraphs>2</Paragraphs>
  <ScaleCrop>false</ScaleCrop>
  <Company/>
  <LinksUpToDate>false</LinksUpToDate>
  <CharactersWithSpaces>1289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Seshie</dc:creator>
  <cp:keywords/>
  <dc:description/>
  <cp:lastModifiedBy>Michael Seshie</cp:lastModifiedBy>
  <cp:revision>1</cp:revision>
  <dcterms:created xsi:type="dcterms:W3CDTF">2019-01-02T15:57:00Z</dcterms:created>
  <dcterms:modified xsi:type="dcterms:W3CDTF">2019-01-02T15:59:00Z</dcterms:modified>
</cp:coreProperties>
</file>